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0376" w14:textId="77777777" w:rsidR="005E7BFA" w:rsidRPr="00581A98" w:rsidRDefault="00990380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2630C5D9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22D29A" w14:textId="77777777"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2AF61D56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D03958" w14:textId="77777777"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534BB49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1C2F3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A0BF8A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E0F41E" w14:textId="77777777" w:rsidR="005E7BFA" w:rsidRPr="00581A98" w:rsidRDefault="00990380">
      <w:pPr>
        <w:pStyle w:val="1"/>
        <w:keepNext w:val="0"/>
        <w:keepLines w:val="0"/>
        <w:widowControl w:val="0"/>
        <w:spacing w:before="0" w:line="240" w:lineRule="auto"/>
        <w:ind w:firstLine="8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B01D45A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3C5609" w14:textId="77777777"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</w:p>
    <w:p w14:paraId="55BD9333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4F626" w14:textId="77777777"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22396 Муниципальное право</w:t>
      </w:r>
    </w:p>
    <w:p w14:paraId="7323FBD9" w14:textId="77777777"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81B130" w14:textId="77777777"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6В04205 «Юриспруденция»</w:t>
      </w:r>
    </w:p>
    <w:p w14:paraId="787753ED" w14:textId="77777777"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DBB4F8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BA49F6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B4413A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372643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C3AA2A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63CE38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EB26B1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3820F4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550384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748E62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71E9D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AE6525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6B1CE1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F8E72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899C9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407CD9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27FF4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F3756E" w14:textId="77777777" w:rsidR="005E7BFA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ECC2DF" w14:textId="77777777"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CAA8C" w14:textId="77777777"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785EB" w14:textId="77777777"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93FAB" w14:textId="77777777"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1C5EE8" w14:textId="77777777"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1D7AC" w14:textId="77777777" w:rsidR="00581A98" w:rsidRP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BE92D" w14:textId="77777777" w:rsidR="005E7BFA" w:rsidRPr="00581A98" w:rsidRDefault="005E7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D61C0" w14:textId="77777777" w:rsidR="005E7BFA" w:rsidRPr="00581A98" w:rsidRDefault="005E7BF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FBED12" w14:textId="58567180" w:rsidR="005E7BFA" w:rsidRPr="00581A98" w:rsidRDefault="00990380">
      <w:pPr>
        <w:pStyle w:val="2"/>
        <w:spacing w:before="0" w:after="0" w:line="240" w:lineRule="auto"/>
        <w:ind w:left="412" w:right="4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Алматы, 202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6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51C2C213" w14:textId="77777777" w:rsidR="005E7BFA" w:rsidRPr="00581A98" w:rsidRDefault="005E7B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9C3A87" w14:textId="77777777" w:rsidR="005E7BFA" w:rsidRPr="00581A98" w:rsidRDefault="00990380" w:rsidP="00581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итогового экзамена составлен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., доцентом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учебного плана образовательной программы 6В04205 «Юриспруденция»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ервое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высшее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F7E2EE5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DA0FF0" w14:textId="77777777"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A230B3" w14:textId="77777777" w:rsidR="005E7BFA" w:rsidRPr="00581A98" w:rsidRDefault="005E7BFA" w:rsidP="009903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2F394" w14:textId="77777777" w:rsidR="005E7BFA" w:rsidRPr="00581A98" w:rsidRDefault="005E7B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B76995" w14:textId="77777777" w:rsidR="005E7BFA" w:rsidRPr="00581A98" w:rsidRDefault="005E7B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A336D" w14:textId="77777777"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Рассмотрен      и      рекомендован     на   заседании   кафедры   Теории   и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истории  государства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   и  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права,   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конституционного    и    административного    права  </w:t>
      </w:r>
    </w:p>
    <w:p w14:paraId="62739C36" w14:textId="497EF12D" w:rsidR="005E7BFA" w:rsidRPr="004571DB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09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>»  06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202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6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г.,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протокол  №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2</w:t>
      </w:r>
    </w:p>
    <w:p w14:paraId="083CA5A1" w14:textId="77777777" w:rsidR="005E7BFA" w:rsidRPr="00581A98" w:rsidRDefault="005E7BF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AB515" w14:textId="77777777"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Заведующий кафедрой     _________________           Усеинова К.Р.</w:t>
      </w:r>
    </w:p>
    <w:p w14:paraId="44F1A4D2" w14:textId="77777777" w:rsidR="005E7BFA" w:rsidRPr="00581A98" w:rsidRDefault="005E7B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54CDCFE" w14:textId="77777777" w:rsidR="005E7BFA" w:rsidRPr="00581A98" w:rsidRDefault="005E7B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0C6A16F" w14:textId="77777777" w:rsidR="005E7BFA" w:rsidRPr="00581A98" w:rsidRDefault="00990380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образования и обучения   _____________________________________   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14:paraId="0F2C2320" w14:textId="1F9E1767"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17</w:t>
      </w:r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>»  06</w:t>
      </w:r>
      <w:proofErr w:type="gramEnd"/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 xml:space="preserve">  202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6</w:t>
      </w:r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г.,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протокол  №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2B4C4995" w14:textId="77777777" w:rsidR="005E7BFA" w:rsidRPr="00581A98" w:rsidRDefault="005E7BF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28AFB37F" w14:textId="77777777" w:rsidR="005E7BFA" w:rsidRPr="00581A98" w:rsidRDefault="00990380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Рекомендован на Ученом совете факультета</w:t>
      </w:r>
    </w:p>
    <w:p w14:paraId="7785C4DB" w14:textId="55F8C9F4" w:rsidR="005E7BFA" w:rsidRPr="004571DB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5</w:t>
      </w:r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>»  06</w:t>
      </w:r>
      <w:proofErr w:type="gramEnd"/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 xml:space="preserve">  202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6</w:t>
      </w:r>
      <w:r w:rsidR="004571DB"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г.,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протокол  №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71DB">
        <w:rPr>
          <w:rFonts w:ascii="Times New Roman" w:eastAsia="Times New Roman" w:hAnsi="Times New Roman" w:cs="Times New Roman"/>
          <w:sz w:val="24"/>
          <w:szCs w:val="24"/>
          <w:lang w:val="es-ES"/>
        </w:rPr>
        <w:t>1</w:t>
      </w:r>
    </w:p>
    <w:p w14:paraId="61DE0ED3" w14:textId="2E77F46E" w:rsidR="005E7BFA" w:rsidRPr="00581A98" w:rsidRDefault="00990380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___________________________    </w:t>
      </w:r>
      <w:proofErr w:type="spellStart"/>
      <w:r w:rsidR="004571DB">
        <w:rPr>
          <w:rFonts w:ascii="Times New Roman" w:eastAsia="Times New Roman" w:hAnsi="Times New Roman" w:cs="Times New Roman"/>
          <w:sz w:val="24"/>
          <w:szCs w:val="24"/>
          <w:lang w:val="ru-RU"/>
        </w:rPr>
        <w:t>Бисенова</w:t>
      </w:r>
      <w:proofErr w:type="spellEnd"/>
      <w:r w:rsidR="004571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>М.</w:t>
      </w:r>
    </w:p>
    <w:p w14:paraId="1EEBABDE" w14:textId="77777777"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522D16C0" w14:textId="77777777"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26CE98F2" w14:textId="77777777"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5ECE438B" w14:textId="77777777" w:rsidR="005E7BFA" w:rsidRPr="00581A98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021E37" w14:textId="77777777" w:rsidR="005E7BFA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4DDAFB" w14:textId="77777777"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D68F18" w14:textId="77777777"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3C8998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77926A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38D2A3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F580CB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5AD3D3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7D0497" w14:textId="77777777"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2604DF" w14:textId="77777777"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95CE21" w14:textId="77777777" w:rsidR="00581A98" w:rsidRP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11B023" w14:textId="77777777" w:rsidR="005E7BFA" w:rsidRPr="00581A98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9F1AFC" w14:textId="77777777" w:rsidR="005E7BFA" w:rsidRPr="00581A98" w:rsidRDefault="009903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6BDB2184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образовательной программы бакалавриата по образовательной программе 6B04205 – «Юриспруденция» 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экзаменационно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Экзамен проводится в сроки, указанные в Академическом календаре и рабочем учебном плане.</w:t>
      </w:r>
    </w:p>
    <w:p w14:paraId="50A1BB57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Студент, получивший неудовлетворительную оценку по результатам экзамена, приказом зачисляется на повторное обучение, если он получает 25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679CD225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Пересдача экзамена в целях повышения оценок не допускается.</w:t>
      </w:r>
    </w:p>
    <w:p w14:paraId="0636B19B" w14:textId="77777777" w:rsidR="005E7BFA" w:rsidRPr="00581A98" w:rsidRDefault="0099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Экзаменационные вопросы проходят проверку и утверждаются. В зависимости от специфики текущего учебного года итоговый контроль по дисциплине «Муниципальное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правл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» проходит письменно,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режиме. Каждому обучающемуся предоставляется 120 минут для письменного ответа на 3 сгенерированных вопроса экзаменационного билета.</w:t>
      </w:r>
    </w:p>
    <w:p w14:paraId="7B484AD1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Оценка по каждому вопросу билета осуществляется по рубрикатору критериального оценивания.</w:t>
      </w:r>
    </w:p>
    <w:p w14:paraId="1F6B2705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Процесс сдачи письменного экзамена предполагает автоматическое создание экзаменационного билета на основе сгенерированных экзаменационных вопросов, загруженных преподавателем в ИС «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». Явочные листы и сгенерированные билеты по вопросам дисциплины, подготовленные офисом-регистратора, распечатываются работниками деканата для проведения экзамена в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режиме.  </w:t>
      </w:r>
    </w:p>
    <w:p w14:paraId="6CC49E4A" w14:textId="77777777"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974EB" w14:textId="77777777" w:rsidR="005E7BFA" w:rsidRPr="00581A98" w:rsidRDefault="009903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</w:t>
      </w:r>
      <w:proofErr w:type="spellStart"/>
      <w:r w:rsidR="00581A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атическая</w:t>
      </w:r>
      <w:proofErr w:type="spellEnd"/>
      <w:r w:rsidR="00581A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программа итогового контроля</w:t>
      </w:r>
    </w:p>
    <w:p w14:paraId="760734E8" w14:textId="77777777" w:rsidR="005E7BFA" w:rsidRPr="00581A98" w:rsidRDefault="005E7BFA">
      <w:pPr>
        <w:tabs>
          <w:tab w:val="left" w:pos="1204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85AACF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1. Понятие, предмет и метод муниципального права.</w:t>
      </w:r>
    </w:p>
    <w:p w14:paraId="5BF68ADC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9F496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Продемонстрировать знания и понимание теоретических основ и доктринальных научных концепций: муниципального права как отрасли права, его предмета и метода; муниципально-правовых норм, отношений; источников муниципального права и его системы. Дать характеристику муниципального права как юридической науки, раскрыть специфику его методологии, задач и системы.  </w:t>
      </w:r>
    </w:p>
    <w:p w14:paraId="7668F016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F74C7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История становления и развития местного самоуправления в РК. </w:t>
      </w:r>
    </w:p>
    <w:p w14:paraId="5BBFC8A3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106F4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Дать характеристику системы местного самоуправления, его органов в советский период. Определить особенности правового закрепления местного самоуправления в соответствии с Конституцией РК 1993г и 1995г. Раскрыть основные направления развития и реформирования местного самоуправления в современном Казахстане.</w:t>
      </w:r>
    </w:p>
    <w:p w14:paraId="5BF4B480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D87FD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3. Принципы и функции местного самоуправления в РК.</w:t>
      </w:r>
    </w:p>
    <w:p w14:paraId="6316C78E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279D5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Классифицировать принципы местного самоуправления в РК, обозначить специфику их правового закрепления. Проиллюстрировать особенности правового закрепления функций местного самоуправления в РК. </w:t>
      </w:r>
    </w:p>
    <w:p w14:paraId="2038EC1F" w14:textId="77777777" w:rsidR="005E7BFA" w:rsidRPr="00581A98" w:rsidRDefault="0099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Обозначить новации и основные тенденции развития функций органов местного самоуправления. </w:t>
      </w:r>
    </w:p>
    <w:p w14:paraId="42C731F6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475E4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4. Демографическая основа местного самоуправления в РК.</w:t>
      </w:r>
    </w:p>
    <w:p w14:paraId="67BBAFA0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D7A73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Обосновать понятие демографической основы местного самоуправления в РК. Выявить специфику конституционного закрепления права граждан РК на осуществление местного самоуправления в местных сообществах.</w:t>
      </w:r>
    </w:p>
    <w:p w14:paraId="055F41C8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B4B62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5. Территориальная основа местного самоуправления в РК.</w:t>
      </w:r>
    </w:p>
    <w:p w14:paraId="5937AB24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D7B4A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территориальной основы местного самоуправления в РК. Проанализировать механизм осуществления местного самоуправления в пределах административно-территориальных единиц. Проиллюстрировать процедуру местного самоуправления на части поселения, на территории закрытых административно-территориальных образований.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Идентифицировать  виды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земель, составляющих территорию муниципального образования.  </w:t>
      </w:r>
    </w:p>
    <w:p w14:paraId="655F9F58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70EE87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6. Экономическая основа местного самоуправления в РК.</w:t>
      </w:r>
    </w:p>
    <w:p w14:paraId="277B78AD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15133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экономической основы местного самоуправления в РК. Интерпретировать понятие муниципальной собственности и перечень объектов, ее составляющих. Проиллюстрировать особенности правового закрепления финансовой основы местного самоуправления.</w:t>
      </w:r>
    </w:p>
    <w:p w14:paraId="6724EEE3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D60BF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7. Правовая основа местного самоуправления в РК.</w:t>
      </w:r>
    </w:p>
    <w:p w14:paraId="43A5308A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43FDF8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Дифференцировать понятие правовой основы местного самоуправления в РК. Раскройте конституционные основы развития местного самоуправления в РК. Покажите специфику Закона РК от 23.01.01 «О местном государственном управлении и самоуправлении в РК».</w:t>
      </w:r>
    </w:p>
    <w:p w14:paraId="5272D2C8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D2BA2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8. Местный референдум.</w:t>
      </w:r>
    </w:p>
    <w:p w14:paraId="064FABB0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A3D81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местного референдума, идентифицировать его принципы и механизм проведения. Показать специфику и перспективы правового закрепления института местного референдума в зарубежных странах и в РК.</w:t>
      </w:r>
    </w:p>
    <w:p w14:paraId="21964B0B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99BEC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9. Выборы в органы местного самоуправления в РК.</w:t>
      </w:r>
    </w:p>
    <w:p w14:paraId="5A6F65AE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C9FD8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Интерпретировать порядок выборов депутатов Маслихатов по пропорциональной избирательной системе. Проиллюстрировать специфику выборов сельских акимов в РК. Раскрыть особенности формирования иных органов местного самоуправления в Казахстане.</w:t>
      </w:r>
    </w:p>
    <w:p w14:paraId="59AD274A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92B9B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10. Органы местного государственного управления и самоуправления: теоретические и нормативные основы эффективного действия.</w:t>
      </w:r>
    </w:p>
    <w:p w14:paraId="5A9ABE76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996F2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Опишите компетенцию и полномочия Маслихатов по решению проблем местного значения. Охарактеризуйте компетенцию и полномочия акимов и акиматов по решению вопросов местного значения. Обозначьте специфику взаимодействия Маслихатов и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>акиматов в деле развития подведомственных территорий и осуществлению государственных программ.</w:t>
      </w:r>
    </w:p>
    <w:p w14:paraId="2270B934" w14:textId="77777777" w:rsidR="005E7BFA" w:rsidRPr="00581A98" w:rsidRDefault="005E7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DB9F5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11. Мирные собрания, митинги и шествия как элемент системы местного самоуправления в РК.</w:t>
      </w:r>
    </w:p>
    <w:p w14:paraId="4753E371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492E0E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мирных собраний, митингов и шествий как элемента системы местного самоуправления в РК. Иллюстрировать специфику конституционно-правового регулирования порядка проведения мирных собраний, митингов и шествий.</w:t>
      </w:r>
    </w:p>
    <w:p w14:paraId="2A78BE48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898E9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12. Территориальное общественное самоуправление, собрание и сходы граждан.</w:t>
      </w:r>
    </w:p>
    <w:p w14:paraId="317F0ACC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DFA2A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Аргументировать понятие и принципы территориального общественного самоуправления в РК. Раскрыть специфику конституционно-правового закрепления порядка проведения собраний и сходов граждан.</w:t>
      </w:r>
    </w:p>
    <w:p w14:paraId="06031718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9B4AF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13. Опрос местного населения.</w:t>
      </w:r>
    </w:p>
    <w:p w14:paraId="06B56390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93173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Интерпретировать понятие опроса местного населения. Раскрыть специфику правового регулирования проведения опроса местного населения в зарубежных странах и в РК.</w:t>
      </w:r>
    </w:p>
    <w:p w14:paraId="16AAF414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25AF0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14. Становление и развитие системы местного самоуправления в зарубежных странах.</w:t>
      </w:r>
    </w:p>
    <w:p w14:paraId="53478174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E17ED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Показать особенности конституционно-правового статуса муниципалитетов в зарубежных странах. Проанализировать права и обязанности органов местного самоуправления в зарубежных странах. Правовое регулирование иных элементов системы местного самоуправления в зарубежных странах.</w:t>
      </w:r>
    </w:p>
    <w:p w14:paraId="5E28E8AA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2AE7A" w14:textId="77777777"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15. Наиболее эффективная модель развития местного самоуправления в Казахстане: проблемы и перспективы развития.</w:t>
      </w:r>
    </w:p>
    <w:p w14:paraId="649C6DA9" w14:textId="77777777"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7E973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Проанализировать особенности и основные направления реформы местного самоуправления в РК. Исследовать перспективы использования передового опыта в развитии местного самоуправления в странах дальнего зарубежья. Проанализировать специфику развития органов самоуправления в постсоветских государствах.</w:t>
      </w:r>
    </w:p>
    <w:p w14:paraId="7633C0AF" w14:textId="77777777"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3E698" w14:textId="77777777" w:rsidR="005E7BFA" w:rsidRPr="00581A98" w:rsidRDefault="000E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Методические рекомендации по выполнению задания</w:t>
      </w:r>
      <w:r w:rsidR="00990380" w:rsidRPr="00581A9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B623A27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E6A7E">
        <w:rPr>
          <w:rFonts w:ascii="Times New Roman" w:hAnsi="Times New Roman" w:cs="Times New Roman"/>
          <w:sz w:val="24"/>
        </w:rPr>
        <w:t>Итоговый экзамен по данному курсу «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  <w:lang w:val="ru-RU"/>
        </w:rPr>
        <w:t>Муниципальное право</w:t>
      </w:r>
      <w:r w:rsidRPr="000E6A7E">
        <w:rPr>
          <w:rFonts w:ascii="Times New Roman" w:hAnsi="Times New Roman" w:cs="Times New Roman"/>
          <w:sz w:val="24"/>
        </w:rPr>
        <w:t xml:space="preserve">» проводится: </w:t>
      </w:r>
    </w:p>
    <w:p w14:paraId="525D90FB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E6A7E">
        <w:rPr>
          <w:rFonts w:ascii="Times New Roman" w:hAnsi="Times New Roman" w:cs="Times New Roman"/>
          <w:sz w:val="24"/>
        </w:rPr>
        <w:t>Письменно - ответы на вопросы.</w:t>
      </w:r>
    </w:p>
    <w:p w14:paraId="6A8FCA78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Формат экзамена - синхронный. </w:t>
      </w:r>
    </w:p>
    <w:p w14:paraId="29573CE7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Письменный экзамен </w:t>
      </w:r>
      <w:proofErr w:type="gramStart"/>
      <w:r w:rsidRPr="000E6A7E">
        <w:rPr>
          <w:rFonts w:ascii="Times New Roman" w:hAnsi="Times New Roman" w:cs="Times New Roman"/>
          <w:sz w:val="24"/>
        </w:rPr>
        <w:t xml:space="preserve">проводится:  </w:t>
      </w:r>
      <w:proofErr w:type="spellStart"/>
      <w:r w:rsidRPr="000E6A7E">
        <w:rPr>
          <w:rFonts w:ascii="Times New Roman" w:hAnsi="Times New Roman" w:cs="Times New Roman"/>
          <w:sz w:val="24"/>
        </w:rPr>
        <w:t>о</w:t>
      </w:r>
      <w:proofErr w:type="gramEnd"/>
      <w:r w:rsidRPr="000E6A7E">
        <w:rPr>
          <w:rFonts w:ascii="Times New Roman" w:hAnsi="Times New Roman" w:cs="Times New Roman"/>
          <w:sz w:val="24"/>
        </w:rPr>
        <w:t>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</w:t>
      </w:r>
    </w:p>
    <w:p w14:paraId="12C8458F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Контроль проведения экзамена: контроль прохождения экзамена в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режиме осуществляется дежурными преподавателями, не осуществлявшими преподавание данной дисциплины, видеокамерами с высоким разрешением и с записью звука установленными в аудитории.</w:t>
      </w:r>
    </w:p>
    <w:p w14:paraId="2821380C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Длительность: Каждому обучающемуся предоставляется 120 минут для письменного ответа на 3 сгенерированных вопроса экзаменационного билета.</w:t>
      </w:r>
    </w:p>
    <w:p w14:paraId="1D6FE793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E6A7E">
        <w:rPr>
          <w:rFonts w:ascii="Times New Roman" w:hAnsi="Times New Roman" w:cs="Times New Roman"/>
          <w:sz w:val="24"/>
        </w:rPr>
        <w:lastRenderedPageBreak/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проводится по расписанию, которое заранее должно быть известно обучающимся и преподавателям. </w:t>
      </w:r>
    </w:p>
    <w:p w14:paraId="6913A341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За 15 минут до начала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экзамена дежурный преподаватель рассаживает обучающихся. При этом заполняются явочные листы, в которых уже указано посадочное место каждого обучающегося. </w:t>
      </w:r>
    </w:p>
    <w:p w14:paraId="316ADEF0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Дежурный преподаватель осуществляет проверку личности обучающихся, явившихся на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по удостоверяющим документам (удостоверение личности).</w:t>
      </w:r>
    </w:p>
    <w:p w14:paraId="6BF76D5C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В случае явки на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подставного лица, дежурным преподавателем указывается в явочном листе неявка. </w:t>
      </w:r>
    </w:p>
    <w:p w14:paraId="0E2B49E7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>На экзамене обучающимся запрещается иметь при себе и/или использовать шпаргалки, сотовые телефоны, смарт-часы и др. технические и иные средства, которые могут быть использованы для несанкционированного доступа к вспомогательной информации, запрещается разговаривать с другими обучающимися и посторонними лицами, записывать ФИО и/или иные идентификационные в листах ответов.</w:t>
      </w:r>
    </w:p>
    <w:p w14:paraId="2DBED08D" w14:textId="77777777"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>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0C537C74" w14:textId="77777777" w:rsidR="005E7BFA" w:rsidRPr="00581A98" w:rsidRDefault="005E7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A2FB3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4264E3C2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33825B86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 </w:t>
      </w:r>
    </w:p>
    <w:p w14:paraId="2AFDF98D" w14:textId="77777777"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Gungsuh" w:hAnsi="Times New Roman" w:cs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6C5B4FD7" w14:textId="77777777"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5E7BFA" w:rsidRPr="00581A98" w14:paraId="66F743AC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DF19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1D057C74" w14:textId="08FB6E11" w:rsidR="005E7BFA" w:rsidRPr="00581A98" w:rsidRDefault="008E783E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90380"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34B8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7B18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121F" w14:textId="77777777" w:rsidR="005E7BFA" w:rsidRPr="00581A98" w:rsidRDefault="00990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47461743" w14:textId="77777777" w:rsidR="005E7BFA" w:rsidRPr="00581A98" w:rsidRDefault="00990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5E7BFA" w:rsidRPr="00581A98" w14:paraId="59E2E8FA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11A0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EF6F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33AB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F65" w14:textId="77777777"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5E7BFA" w:rsidRPr="00581A98" w14:paraId="6D75B23F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B3FF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31DA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478C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870B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39F64289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0176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FF54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3631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FF98" w14:textId="77777777"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1458F" w14:textId="77777777"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5E7BFA" w:rsidRPr="00581A98" w14:paraId="144BC0AC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5577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8BF2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BB53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3518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1767F105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4FFD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7E04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48E0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A904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2A2F6313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1C3E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3EAE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6FFA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B0B2" w14:textId="77777777"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2285A4" w14:textId="77777777"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6DAA6A" w14:textId="77777777"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5E7BFA" w:rsidRPr="00581A98" w14:paraId="427A9158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9D13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E58D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319B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9EB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5F3820E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C6EA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F911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D6F8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C11B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60FEBE4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B7CF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2AE9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F4A7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7380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529435E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ABC4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441C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D211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C598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 w14:paraId="66E2A51E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D487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0614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E83C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1DC4" w14:textId="77777777"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5E7BFA" w:rsidRPr="00581A98" w14:paraId="2812CB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6397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5CB7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AF8B" w14:textId="77777777"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A3F" w14:textId="77777777"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110F91" w14:textId="77777777" w:rsidR="005E7BFA" w:rsidRDefault="005E7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F2AE1" w14:textId="77777777" w:rsidR="00FB22DF" w:rsidRPr="00581A98" w:rsidRDefault="00FB2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6CE7A9" w14:textId="77777777" w:rsidR="005E7BFA" w:rsidRPr="00FB22DF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2DF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критериального оценивания итогового контроля </w:t>
      </w:r>
    </w:p>
    <w:p w14:paraId="550003C7" w14:textId="77777777"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 w:rsidRPr="00581A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>Муниципальное право</w:t>
      </w:r>
      <w:r w:rsidRPr="00581A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   </w:t>
      </w:r>
    </w:p>
    <w:p w14:paraId="7C9DCAC5" w14:textId="77777777"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Форма: письменный    </w:t>
      </w:r>
    </w:p>
    <w:p w14:paraId="4C78F3D5" w14:textId="77777777"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Платформа: оффлайн</w:t>
      </w:r>
    </w:p>
    <w:tbl>
      <w:tblPr>
        <w:tblStyle w:val="a6"/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5E7BFA" w:rsidRPr="00581A98" w14:paraId="0237106A" w14:textId="77777777" w:rsidTr="00AC2523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572F0D6A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3228FF2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FF91B18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              Балл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81A9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30BA2F82" wp14:editId="71BD63F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19810" cy="724535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19810" cy="72453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9810" cy="7245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32913BF0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8B54653" w14:textId="77777777"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57935A" w14:textId="77777777"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BCBC30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A8C44C5" w14:textId="77777777" w:rsidR="005E7BFA" w:rsidRPr="00581A98" w:rsidRDefault="0099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ДЕСКРИПТОРЫ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BFA" w:rsidRPr="00581A98" w14:paraId="1BE3FE2B" w14:textId="77777777" w:rsidTr="00AC2523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157D53A1" w14:textId="77777777"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3FE05E9" w14:textId="77777777"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356B86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36AD023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3BFD476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«Удовлетворительно»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146958C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«Неудовлетворительно»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</w:tr>
      <w:tr w:rsidR="005E7BFA" w:rsidRPr="00581A98" w14:paraId="28F980E5" w14:textId="77777777" w:rsidTr="00AC2523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149A7717" w14:textId="77777777"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4D75B11" w14:textId="77777777"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4CD4702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  90-100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29FB87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  70-89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FA36825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50-69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3ADF482E" w14:textId="77777777" w:rsidR="005E7BFA" w:rsidRPr="00581A98" w:rsidRDefault="00990380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22E0E68D" w14:textId="77777777"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0-24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E7BFA" w:rsidRPr="00581A98" w14:paraId="5474918A" w14:textId="77777777" w:rsidTr="00AC2523">
        <w:trPr>
          <w:trHeight w:val="21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2AA96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6E45A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теорий и концепций дисциплины</w:t>
            </w:r>
          </w:p>
          <w:p w14:paraId="66D342CF" w14:textId="77777777"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6F18A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Оценка </w:t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«отлично»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за ответ, который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5D1C03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«хорошо»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выставляется за ответ, который         содержит </w:t>
            </w:r>
            <w:proofErr w:type="gramStart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полное,   </w:t>
            </w:r>
            <w:proofErr w:type="gramEnd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но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899F8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Оценка </w:t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«удовлетворительно»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7BB19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19F98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Незнание основных понятий, теорий, концепций; Нарушение Правил проведения итогового контроля</w:t>
            </w:r>
          </w:p>
        </w:tc>
      </w:tr>
      <w:tr w:rsidR="005E7BFA" w:rsidRPr="00581A98" w14:paraId="52CEF5D2" w14:textId="77777777" w:rsidTr="00AC2523">
        <w:trPr>
          <w:trHeight w:val="22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0036C6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420306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практики</w:t>
            </w:r>
          </w:p>
          <w:p w14:paraId="457AE6C1" w14:textId="77777777"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35168" w14:textId="77777777" w:rsidR="005E7BFA" w:rsidRPr="00581A98" w:rsidRDefault="00990380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задач курса;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86CDB6" w14:textId="77777777"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 научного языка по курсу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8E8B2B" w14:textId="77777777"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DD87A" w14:textId="77777777"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3AE66A5B" w14:textId="77777777" w:rsidR="005E7BFA" w:rsidRPr="00581A98" w:rsidRDefault="00990380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8AFB14" w14:textId="77777777"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</w:tc>
      </w:tr>
      <w:tr w:rsidR="005E7BFA" w:rsidRPr="00581A98" w14:paraId="1376DCA8" w14:textId="77777777" w:rsidTr="00AC2523">
        <w:trPr>
          <w:trHeight w:val="16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B96509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65EBC1" w14:textId="77777777"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</w:t>
            </w:r>
          </w:p>
          <w:p w14:paraId="00120AA8" w14:textId="77777777"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2F83B5" w14:textId="77777777" w:rsidR="005E7BFA" w:rsidRPr="00581A98" w:rsidRDefault="00990380">
            <w:pPr>
              <w:widowControl w:val="0"/>
              <w:spacing w:before="9" w:after="0" w:line="239" w:lineRule="auto"/>
              <w:ind w:left="110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Последовательное, логичное и правильное обоснование научных положений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DC84D4" w14:textId="77777777" w:rsidR="005E7BFA" w:rsidRPr="00581A98" w:rsidRDefault="00990380">
            <w:pPr>
              <w:widowControl w:val="0"/>
              <w:tabs>
                <w:tab w:val="left" w:pos="2152"/>
              </w:tabs>
              <w:spacing w:after="0" w:line="239" w:lineRule="auto"/>
              <w:ind w:left="110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E0AAD4" w14:textId="77777777" w:rsidR="005E7BFA" w:rsidRPr="00581A98" w:rsidRDefault="00990380">
            <w:pPr>
              <w:widowControl w:val="0"/>
              <w:spacing w:before="9" w:after="0" w:line="239" w:lineRule="auto"/>
              <w:ind w:left="110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683EB" w14:textId="77777777" w:rsidR="005E7BFA" w:rsidRPr="00581A98" w:rsidRDefault="00990380">
            <w:pPr>
              <w:widowControl w:val="0"/>
              <w:spacing w:before="9" w:after="0" w:line="239" w:lineRule="auto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FC6B4" w14:textId="77777777" w:rsidR="005E7BFA" w:rsidRPr="00581A98" w:rsidRDefault="00990380">
            <w:pPr>
              <w:widowControl w:val="0"/>
              <w:spacing w:before="9" w:after="0" w:line="239" w:lineRule="auto"/>
              <w:ind w:left="110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</w:tc>
      </w:tr>
    </w:tbl>
    <w:p w14:paraId="51FBD6D9" w14:textId="77777777" w:rsidR="005E7BFA" w:rsidRPr="00581A98" w:rsidRDefault="005E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E170D" w14:textId="77777777" w:rsidR="005E7BFA" w:rsidRPr="00581A98" w:rsidRDefault="0099038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 </w:t>
      </w:r>
    </w:p>
    <w:p w14:paraId="2B772DDB" w14:textId="77777777" w:rsidR="005E7BFA" w:rsidRPr="00581A98" w:rsidRDefault="005E7B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70620" w14:textId="77777777" w:rsidR="005E7BFA" w:rsidRPr="00581A98" w:rsidRDefault="0099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Нормативные акты: </w:t>
      </w:r>
    </w:p>
    <w:p w14:paraId="7A19F6A9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Конституция Республики Казахстан </w:t>
      </w:r>
      <w:r w:rsidRPr="004571DB">
        <w:rPr>
          <w:rFonts w:ascii="Times New Roman" w:hAnsi="Times New Roman" w:cs="Times New Roman"/>
          <w:color w:val="000000"/>
          <w:lang w:val="ru-RU"/>
        </w:rPr>
        <w:t xml:space="preserve">2026 </w:t>
      </w:r>
      <w:r w:rsidRPr="004571DB">
        <w:rPr>
          <w:rFonts w:ascii="Times New Roman" w:hAnsi="Times New Roman" w:cs="Times New Roman"/>
          <w:color w:val="000000"/>
        </w:rPr>
        <w:t xml:space="preserve">г. </w:t>
      </w:r>
      <w:hyperlink r:id="rId7" w:history="1">
        <w:r w:rsidRPr="004571DB">
          <w:rPr>
            <w:rStyle w:val="a7"/>
            <w:rFonts w:ascii="Times New Roman" w:hAnsi="Times New Roman" w:cs="Times New Roman"/>
          </w:rPr>
          <w:t>https://adilet.zan.kz/rus/docs/K2600000000</w:t>
        </w:r>
      </w:hyperlink>
      <w:r w:rsidRPr="004571DB">
        <w:rPr>
          <w:rFonts w:ascii="Times New Roman" w:hAnsi="Times New Roman" w:cs="Times New Roman"/>
          <w:lang w:val="ru-RU"/>
        </w:rPr>
        <w:t xml:space="preserve"> </w:t>
      </w:r>
      <w:r w:rsidRPr="004571DB">
        <w:rPr>
          <w:rFonts w:ascii="Times New Roman" w:hAnsi="Times New Roman" w:cs="Times New Roman"/>
          <w:color w:val="000000"/>
        </w:rPr>
        <w:t xml:space="preserve"> </w:t>
      </w:r>
    </w:p>
    <w:p w14:paraId="5118BCD6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Конституционный закон Республики Казахстан «О Курултае Республики Казахстан и статусе его депутатов» от </w:t>
      </w:r>
      <w:r w:rsidRPr="004571DB">
        <w:rPr>
          <w:rFonts w:ascii="Times New Roman" w:hAnsi="Times New Roman" w:cs="Times New Roman"/>
          <w:color w:val="000000"/>
          <w:lang w:val="ru-RU"/>
        </w:rPr>
        <w:t>05.06.2026</w:t>
      </w:r>
      <w:r w:rsidRPr="004571DB">
        <w:rPr>
          <w:rFonts w:ascii="Times New Roman" w:hAnsi="Times New Roman" w:cs="Times New Roman"/>
          <w:color w:val="000000"/>
        </w:rPr>
        <w:t xml:space="preserve"> г. </w:t>
      </w:r>
      <w:hyperlink r:id="rId8" w:history="1">
        <w:r w:rsidRPr="004571DB">
          <w:rPr>
            <w:rStyle w:val="a7"/>
            <w:rFonts w:ascii="Times New Roman" w:hAnsi="Times New Roman" w:cs="Times New Roman"/>
          </w:rPr>
          <w:t>https://adilet.zan.kz/rus/docs/Z2600000297</w:t>
        </w:r>
      </w:hyperlink>
      <w:r w:rsidRPr="004571DB">
        <w:rPr>
          <w:rFonts w:ascii="Times New Roman" w:hAnsi="Times New Roman" w:cs="Times New Roman"/>
          <w:lang w:val="ru-RU"/>
        </w:rPr>
        <w:t xml:space="preserve"> </w:t>
      </w:r>
      <w:r w:rsidRPr="004571DB">
        <w:rPr>
          <w:rFonts w:ascii="Times New Roman" w:hAnsi="Times New Roman" w:cs="Times New Roman"/>
          <w:color w:val="000000"/>
        </w:rPr>
        <w:t xml:space="preserve"> </w:t>
      </w:r>
    </w:p>
    <w:p w14:paraId="3D1138EE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Конституционный закон Республики Казахстан «О </w:t>
      </w:r>
      <w:proofErr w:type="spellStart"/>
      <w:r w:rsidRPr="004571DB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4571D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71DB">
        <w:rPr>
          <w:rFonts w:ascii="Times New Roman" w:hAnsi="Times New Roman" w:cs="Times New Roman"/>
          <w:color w:val="000000"/>
        </w:rPr>
        <w:t>Халық</w:t>
      </w:r>
      <w:proofErr w:type="spellEnd"/>
      <w:r w:rsidRPr="004571D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71DB">
        <w:rPr>
          <w:rFonts w:ascii="Times New Roman" w:hAnsi="Times New Roman" w:cs="Times New Roman"/>
          <w:color w:val="000000"/>
        </w:rPr>
        <w:t>Кеңесі</w:t>
      </w:r>
      <w:proofErr w:type="spellEnd"/>
      <w:r w:rsidRPr="004571DB">
        <w:rPr>
          <w:rFonts w:ascii="Times New Roman" w:hAnsi="Times New Roman" w:cs="Times New Roman"/>
          <w:color w:val="000000"/>
        </w:rPr>
        <w:t xml:space="preserve">» от </w:t>
      </w:r>
      <w:r w:rsidRPr="004571DB">
        <w:rPr>
          <w:rFonts w:ascii="Times New Roman" w:hAnsi="Times New Roman" w:cs="Times New Roman"/>
          <w:color w:val="000000"/>
          <w:lang w:val="ru-RU"/>
        </w:rPr>
        <w:t>05.06.2026</w:t>
      </w:r>
      <w:r w:rsidRPr="004571DB">
        <w:rPr>
          <w:rFonts w:ascii="Times New Roman" w:hAnsi="Times New Roman" w:cs="Times New Roman"/>
          <w:color w:val="000000"/>
        </w:rPr>
        <w:t xml:space="preserve"> г.</w:t>
      </w:r>
      <w:r w:rsidRPr="004571DB">
        <w:rPr>
          <w:rFonts w:ascii="Times New Roman" w:hAnsi="Times New Roman" w:cs="Times New Roman"/>
          <w:color w:val="000000"/>
          <w:lang w:val="ru-RU"/>
        </w:rPr>
        <w:t xml:space="preserve"> </w:t>
      </w:r>
      <w:hyperlink r:id="rId9" w:history="1">
        <w:r w:rsidRPr="004571DB">
          <w:rPr>
            <w:rStyle w:val="a7"/>
            <w:rFonts w:ascii="Times New Roman" w:hAnsi="Times New Roman" w:cs="Times New Roman"/>
            <w:lang w:val="ru-RU"/>
          </w:rPr>
          <w:t>https://adilet.zan.kz/rus/docs/Z2600000298</w:t>
        </w:r>
      </w:hyperlink>
      <w:r w:rsidRPr="004571D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58C1DE79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Конституционный закон Республики Казахстан «О выборах в РК» от 28.09.1995г. </w:t>
      </w:r>
      <w:hyperlink r:id="rId10">
        <w:r w:rsidRPr="004571DB">
          <w:rPr>
            <w:rFonts w:ascii="Times New Roman" w:hAnsi="Times New Roman" w:cs="Times New Roman"/>
            <w:color w:val="000000"/>
          </w:rPr>
          <w:t>https://online.zakon.kz/Document/?doc_id=1004029</w:t>
        </w:r>
      </w:hyperlink>
      <w:r w:rsidRPr="004571D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2080A3E5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Конституционный закон Республики Казахстан «О референдуме в РК» от 02.11.1995г.  </w:t>
      </w:r>
      <w:hyperlink r:id="rId11">
        <w:r w:rsidRPr="004571DB">
          <w:rPr>
            <w:rFonts w:ascii="Times New Roman" w:hAnsi="Times New Roman" w:cs="Times New Roman"/>
            <w:color w:val="000000"/>
          </w:rPr>
          <w:t>https://online.zakon.kz/Document/?doc_id=1009732</w:t>
        </w:r>
      </w:hyperlink>
      <w:r w:rsidRPr="004571DB">
        <w:rPr>
          <w:rFonts w:ascii="Times New Roman" w:hAnsi="Times New Roman" w:cs="Times New Roman"/>
          <w:lang w:val="es-ES"/>
        </w:rPr>
        <w:t xml:space="preserve"> </w:t>
      </w:r>
    </w:p>
    <w:p w14:paraId="021C5D2A" w14:textId="77777777" w:rsidR="004571DB" w:rsidRPr="004571DB" w:rsidRDefault="004571DB" w:rsidP="004571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4571DB">
        <w:rPr>
          <w:rFonts w:ascii="Times New Roman" w:hAnsi="Times New Roman" w:cs="Times New Roman"/>
          <w:color w:val="000000"/>
        </w:rPr>
        <w:t xml:space="preserve">Закон Республики Казахстан «О местном государственном управлении и самоуправлении в Республике Казахстан» от </w:t>
      </w:r>
      <w:r w:rsidRPr="004571DB">
        <w:rPr>
          <w:rFonts w:ascii="Times New Roman" w:hAnsi="Times New Roman" w:cs="Times New Roman"/>
          <w:color w:val="000000"/>
          <w:lang w:val="ru-RU"/>
        </w:rPr>
        <w:t>23.01.2001</w:t>
      </w:r>
      <w:r w:rsidRPr="004571DB">
        <w:rPr>
          <w:rFonts w:ascii="Times New Roman" w:hAnsi="Times New Roman" w:cs="Times New Roman"/>
          <w:color w:val="000000"/>
        </w:rPr>
        <w:t xml:space="preserve"> г.</w:t>
      </w:r>
      <w:r w:rsidRPr="004571DB">
        <w:rPr>
          <w:rFonts w:ascii="Times New Roman" w:hAnsi="Times New Roman" w:cs="Times New Roman"/>
          <w:color w:val="000000"/>
          <w:lang w:val="ru-RU"/>
        </w:rPr>
        <w:t xml:space="preserve"> </w:t>
      </w:r>
      <w:hyperlink r:id="rId12" w:history="1">
        <w:r w:rsidRPr="004571DB">
          <w:rPr>
            <w:rStyle w:val="a7"/>
            <w:rFonts w:ascii="Times New Roman" w:hAnsi="Times New Roman" w:cs="Times New Roman"/>
            <w:lang w:val="ru-RU"/>
          </w:rPr>
          <w:t>https://adilet.zan.kz/rus/docs/Z010000148_</w:t>
        </w:r>
      </w:hyperlink>
      <w:r w:rsidRPr="004571DB">
        <w:rPr>
          <w:rFonts w:ascii="Times New Roman" w:hAnsi="Times New Roman" w:cs="Times New Roman"/>
          <w:color w:val="000000"/>
        </w:rPr>
        <w:t xml:space="preserve"> </w:t>
      </w:r>
    </w:p>
    <w:p w14:paraId="6B39F26E" w14:textId="77777777" w:rsidR="005E7BFA" w:rsidRPr="00581A98" w:rsidRDefault="00990380">
      <w:p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14:paraId="29165981" w14:textId="77777777" w:rsidR="005E7BFA" w:rsidRPr="00581A98" w:rsidRDefault="00990380">
      <w:pPr>
        <w:numPr>
          <w:ilvl w:val="0"/>
          <w:numId w:val="2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597460EF" w14:textId="77777777"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Антикоррупционная политика, под. ред. Сатарова. Учебник для ВУЗов, 2-е изд. пер. и доп., 2020.</w:t>
      </w:r>
    </w:p>
    <w:p w14:paraId="60B79E11" w14:textId="77777777"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Васильева Т.А. Как написать закон? 3-е изд. пер. и доп., 2020.</w:t>
      </w:r>
    </w:p>
    <w:p w14:paraId="7F37EBEE" w14:textId="77777777"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>Нудненко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Л.А. Конституционное право России. Учебник для ВУЗов.6-е изд. пер. и доп., 2020.</w:t>
      </w:r>
    </w:p>
    <w:p w14:paraId="1F631009" w14:textId="77777777"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366AE570" w14:textId="77777777" w:rsidR="005E7BFA" w:rsidRPr="00581A98" w:rsidRDefault="0099038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3DF0CE0F" w14:textId="77777777"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14:paraId="5A1DDD28" w14:textId="77777777"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46BA1ADA" w14:textId="77777777"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13">
        <w:r w:rsidRPr="00581A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6CA4F66F" w14:textId="77777777"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E7BFA" w:rsidRPr="00581A9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28C7"/>
    <w:multiLevelType w:val="multilevel"/>
    <w:tmpl w:val="1F542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66731B1"/>
    <w:multiLevelType w:val="multilevel"/>
    <w:tmpl w:val="00A88F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DCF29D8"/>
    <w:multiLevelType w:val="multilevel"/>
    <w:tmpl w:val="1346E66C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3" w15:restartNumberingAfterBreak="0">
    <w:nsid w:val="5F800385"/>
    <w:multiLevelType w:val="multilevel"/>
    <w:tmpl w:val="8A5A34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857958785">
    <w:abstractNumId w:val="0"/>
  </w:num>
  <w:num w:numId="2" w16cid:durableId="791679752">
    <w:abstractNumId w:val="1"/>
  </w:num>
  <w:num w:numId="3" w16cid:durableId="1858305767">
    <w:abstractNumId w:val="2"/>
  </w:num>
  <w:num w:numId="4" w16cid:durableId="97920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FA"/>
    <w:rsid w:val="000E6A7E"/>
    <w:rsid w:val="004571DB"/>
    <w:rsid w:val="0050614A"/>
    <w:rsid w:val="00581A98"/>
    <w:rsid w:val="005E7BFA"/>
    <w:rsid w:val="00657ACD"/>
    <w:rsid w:val="008E783E"/>
    <w:rsid w:val="00990380"/>
    <w:rsid w:val="00AC2523"/>
    <w:rsid w:val="00F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1039"/>
  <w15:docId w15:val="{FA96E086-6E33-42A7-9973-13D9B717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a7">
    <w:name w:val="Hyperlink"/>
    <w:basedOn w:val="a0"/>
    <w:uiPriority w:val="99"/>
    <w:unhideWhenUsed/>
    <w:rsid w:val="00457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7" TargetMode="External"/><Relationship Id="rId13" Type="http://schemas.openxmlformats.org/officeDocument/2006/relationships/hyperlink" Target="http://www.e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2600000000" TargetMode="External"/><Relationship Id="rId12" Type="http://schemas.openxmlformats.org/officeDocument/2006/relationships/hyperlink" Target="https://adilet.zan.kz/rus/docs/Z010000148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nline.zakon.kz/Document/?doc_id=100973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nline.zakon.kz/Document/?doc_id=1004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2437</Words>
  <Characters>13893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8</cp:revision>
  <dcterms:created xsi:type="dcterms:W3CDTF">2025-09-17T07:26:00Z</dcterms:created>
  <dcterms:modified xsi:type="dcterms:W3CDTF">2026-06-14T19:03:00Z</dcterms:modified>
</cp:coreProperties>
</file>